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4BC2" w:rsidRDefault="00317546" w:rsidP="00317546">
      <w:pPr>
        <w:jc w:val="center"/>
        <w:rPr>
          <w:rFonts w:ascii="Arial" w:hAnsi="Arial" w:cs="Arial"/>
          <w:sz w:val="36"/>
          <w:szCs w:val="36"/>
          <w:lang w:val="sr-Cyrl-RS"/>
        </w:rPr>
      </w:pPr>
      <w:r>
        <w:rPr>
          <w:rFonts w:ascii="Arial" w:hAnsi="Arial" w:cs="Arial"/>
          <w:sz w:val="36"/>
          <w:szCs w:val="36"/>
          <w:lang w:val="sr-Cyrl-RS"/>
        </w:rPr>
        <w:t>Христос позива апостоле</w:t>
      </w:r>
    </w:p>
    <w:p w:rsidR="00EC5444" w:rsidRDefault="00AE7D0A" w:rsidP="00317546">
      <w:pPr>
        <w:jc w:val="center"/>
        <w:rPr>
          <w:rFonts w:ascii="Arial" w:hAnsi="Arial" w:cs="Arial"/>
          <w:sz w:val="36"/>
          <w:szCs w:val="36"/>
          <w:lang w:val="sr-Cyrl-RS"/>
        </w:rPr>
      </w:pPr>
      <w:bookmarkStart w:id="0" w:name="_GoBack"/>
      <w:bookmarkEnd w:id="0"/>
      <w:r>
        <w:rPr>
          <w:rFonts w:ascii="Arial" w:hAnsi="Arial" w:cs="Arial"/>
          <w:noProof/>
          <w:sz w:val="36"/>
          <w:szCs w:val="36"/>
          <w:lang w:eastAsia="sr-Latn-RS"/>
        </w:rPr>
        <w:drawing>
          <wp:inline distT="0" distB="0" distL="0" distR="0">
            <wp:extent cx="5760720" cy="2400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jna-vecera_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546" w:rsidRDefault="00317546" w:rsidP="00317546">
      <w:pPr>
        <w:rPr>
          <w:rFonts w:ascii="Arial" w:hAnsi="Arial" w:cs="Arial"/>
          <w:sz w:val="28"/>
          <w:szCs w:val="28"/>
          <w:lang w:val="sr-Cyrl-RS"/>
        </w:rPr>
      </w:pPr>
      <w:r w:rsidRPr="00317546">
        <w:rPr>
          <w:rFonts w:ascii="Arial" w:hAnsi="Arial" w:cs="Arial"/>
          <w:sz w:val="28"/>
          <w:szCs w:val="28"/>
          <w:lang w:val="sr-Cyrl-RS"/>
        </w:rPr>
        <w:t>Пре</w:t>
      </w:r>
      <w:r>
        <w:rPr>
          <w:rFonts w:ascii="Arial" w:hAnsi="Arial" w:cs="Arial"/>
          <w:sz w:val="28"/>
          <w:szCs w:val="28"/>
          <w:lang w:val="sr-Cyrl-RS"/>
        </w:rPr>
        <w:t xml:space="preserve"> </w:t>
      </w:r>
      <w:r w:rsidRPr="00317546">
        <w:rPr>
          <w:rFonts w:ascii="Arial" w:hAnsi="Arial" w:cs="Arial"/>
          <w:sz w:val="28"/>
          <w:szCs w:val="28"/>
          <w:lang w:val="sr-Cyrl-RS"/>
        </w:rPr>
        <w:t>него што почнемо причу о данашњој теми</w:t>
      </w:r>
      <w:r>
        <w:rPr>
          <w:rFonts w:ascii="Arial" w:hAnsi="Arial" w:cs="Arial"/>
          <w:sz w:val="28"/>
          <w:szCs w:val="28"/>
          <w:lang w:val="sr-Cyrl-RS"/>
        </w:rPr>
        <w:t xml:space="preserve"> хајде да објаснимо мало неколико речи како би нам и ова лекција била што јаснија.</w:t>
      </w:r>
    </w:p>
    <w:p w:rsidR="00317546" w:rsidRDefault="00317546" w:rsidP="00317546">
      <w:pPr>
        <w:rPr>
          <w:rFonts w:ascii="Arial" w:hAnsi="Arial" w:cs="Arial"/>
          <w:sz w:val="28"/>
          <w:szCs w:val="28"/>
          <w:lang w:val="sr-Cyrl-RS"/>
        </w:rPr>
      </w:pPr>
      <w:r>
        <w:rPr>
          <w:rFonts w:ascii="Arial" w:hAnsi="Arial" w:cs="Arial"/>
          <w:sz w:val="28"/>
          <w:szCs w:val="28"/>
          <w:lang w:val="sr-Cyrl-RS"/>
        </w:rPr>
        <w:t xml:space="preserve">На почетку сваког часа се крстимо у име Оца и Сина и Светога Духа, и то су Света Тројица у коју верујемо. Међутим, кроз нашу историју имали смо прилике да само Сина Божијег познамо на једноставан људски начин. </w:t>
      </w:r>
    </w:p>
    <w:p w:rsidR="00317546" w:rsidRDefault="00317546" w:rsidP="00317546">
      <w:pPr>
        <w:rPr>
          <w:rFonts w:ascii="Arial" w:hAnsi="Arial" w:cs="Arial"/>
          <w:sz w:val="28"/>
          <w:szCs w:val="28"/>
          <w:lang w:val="sr-Cyrl-RS"/>
        </w:rPr>
      </w:pPr>
      <w:r>
        <w:rPr>
          <w:rFonts w:ascii="Arial" w:hAnsi="Arial" w:cs="Arial"/>
          <w:sz w:val="28"/>
          <w:szCs w:val="28"/>
          <w:lang w:val="sr-Cyrl-RS"/>
        </w:rPr>
        <w:t xml:space="preserve">Наиме, Оцу и Светом Духу се стално молимо и осећамо Њихово присуство , као и присуство Сина Божијег у природи а највише у Цркви на Светој Литургији док смо Сина Божијег Исуса Христа заиста видели и упознали, а о томе нам сведочи и Нови Завет. </w:t>
      </w:r>
    </w:p>
    <w:p w:rsidR="000F0ECB" w:rsidRDefault="00274BC2" w:rsidP="000F0ECB">
      <w:pPr>
        <w:rPr>
          <w:rFonts w:ascii="Arial" w:hAnsi="Arial" w:cs="Arial"/>
          <w:sz w:val="28"/>
          <w:szCs w:val="28"/>
          <w:lang w:val="sr-Cyrl-RS"/>
        </w:rPr>
      </w:pPr>
      <w:r>
        <w:rPr>
          <w:rFonts w:ascii="Arial" w:hAnsi="Arial" w:cs="Arial"/>
          <w:noProof/>
          <w:sz w:val="28"/>
          <w:szCs w:val="28"/>
          <w:lang w:eastAsia="sr-Latn-RS"/>
        </w:rPr>
        <w:drawing>
          <wp:anchor distT="0" distB="0" distL="114300" distR="114300" simplePos="0" relativeHeight="251658240" behindDoc="1" locked="0" layoutInCell="1" allowOverlap="1" wp14:anchorId="0072F676" wp14:editId="5565AE82">
            <wp:simplePos x="0" y="0"/>
            <wp:positionH relativeFrom="column">
              <wp:posOffset>3529330</wp:posOffset>
            </wp:positionH>
            <wp:positionV relativeFrom="paragraph">
              <wp:posOffset>125730</wp:posOffset>
            </wp:positionV>
            <wp:extent cx="2076450" cy="2827020"/>
            <wp:effectExtent l="0" t="0" r="0" b="0"/>
            <wp:wrapTight wrapText="bothSides">
              <wp:wrapPolygon edited="0">
                <wp:start x="0" y="0"/>
                <wp:lineTo x="0" y="21396"/>
                <wp:lineTo x="21402" y="21396"/>
                <wp:lineTo x="2140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spod-isus-hristos-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7546">
        <w:rPr>
          <w:rFonts w:ascii="Arial" w:hAnsi="Arial" w:cs="Arial"/>
          <w:sz w:val="28"/>
          <w:szCs w:val="28"/>
          <w:lang w:val="sr-Cyrl-RS"/>
        </w:rPr>
        <w:t xml:space="preserve">Ходајући земљом као потпуни Бог и потпуни човек (о овоме ћемо више у старијим разредима, за сад је битно да ово запамтите), Христос је чинио чуда и временом око себе окупљао мноштво народа. </w:t>
      </w:r>
    </w:p>
    <w:p w:rsidR="000F0ECB" w:rsidRDefault="000F0ECB" w:rsidP="000F0ECB">
      <w:pPr>
        <w:rPr>
          <w:rFonts w:ascii="Arial" w:hAnsi="Arial" w:cs="Arial"/>
          <w:sz w:val="28"/>
          <w:szCs w:val="28"/>
          <w:lang w:val="ru-RU"/>
        </w:rPr>
      </w:pPr>
      <w:r w:rsidRPr="000F0ECB">
        <w:rPr>
          <w:rFonts w:ascii="Arial" w:hAnsi="Arial" w:cs="Arial"/>
          <w:sz w:val="28"/>
          <w:szCs w:val="28"/>
          <w:lang w:val="ru-RU"/>
        </w:rPr>
        <w:t>Једном, боравећи у Галилеји</w:t>
      </w:r>
      <w:r>
        <w:rPr>
          <w:rFonts w:ascii="Arial" w:hAnsi="Arial" w:cs="Arial"/>
          <w:sz w:val="28"/>
          <w:szCs w:val="28"/>
          <w:lang w:val="ru-RU"/>
        </w:rPr>
        <w:t>, Исус Христос се успе на гору да се помоли и проведе</w:t>
      </w:r>
      <w:r w:rsidRPr="000F0ECB">
        <w:rPr>
          <w:rFonts w:ascii="Arial" w:hAnsi="Arial" w:cs="Arial"/>
          <w:sz w:val="28"/>
          <w:szCs w:val="28"/>
          <w:lang w:val="ru-RU"/>
        </w:rPr>
        <w:t xml:space="preserve"> у молитви сву ноћ. Када је дошао дан, Он је позвао Своје </w:t>
      </w:r>
      <w:r>
        <w:rPr>
          <w:rFonts w:ascii="Arial" w:hAnsi="Arial" w:cs="Arial"/>
          <w:sz w:val="28"/>
          <w:szCs w:val="28"/>
          <w:lang w:val="ru-RU"/>
        </w:rPr>
        <w:t>ученике</w:t>
      </w:r>
      <w:r w:rsidRPr="000F0ECB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 xml:space="preserve">и </w:t>
      </w:r>
      <w:r w:rsidRPr="000F0ECB">
        <w:rPr>
          <w:rFonts w:ascii="Arial" w:hAnsi="Arial" w:cs="Arial"/>
          <w:sz w:val="28"/>
          <w:szCs w:val="28"/>
          <w:lang w:val="ru-RU"/>
        </w:rPr>
        <w:t>изабрао међу њима њих дванаест и назвао их апостолима, то</w:t>
      </w:r>
      <w:r>
        <w:rPr>
          <w:rFonts w:ascii="Arial" w:hAnsi="Arial" w:cs="Arial"/>
          <w:sz w:val="28"/>
          <w:szCs w:val="28"/>
          <w:lang w:val="ru-RU"/>
        </w:rPr>
        <w:t xml:space="preserve"> </w:t>
      </w:r>
      <w:r w:rsidRPr="000F0ECB">
        <w:rPr>
          <w:rFonts w:ascii="Arial" w:hAnsi="Arial" w:cs="Arial"/>
          <w:sz w:val="28"/>
          <w:szCs w:val="28"/>
          <w:lang w:val="ru-RU"/>
        </w:rPr>
        <w:t xml:space="preserve">јест </w:t>
      </w:r>
      <w:r w:rsidRPr="000F0ECB">
        <w:rPr>
          <w:rFonts w:ascii="Arial" w:hAnsi="Arial" w:cs="Arial"/>
          <w:sz w:val="28"/>
          <w:szCs w:val="28"/>
          <w:lang w:val="ru-RU"/>
        </w:rPr>
        <w:lastRenderedPageBreak/>
        <w:t>посланицима, јер Он их је слао због проповедања Свога учења.</w:t>
      </w:r>
      <w:r>
        <w:rPr>
          <w:rFonts w:ascii="Arial" w:hAnsi="Arial" w:cs="Arial"/>
          <w:sz w:val="28"/>
          <w:szCs w:val="28"/>
          <w:lang w:val="ru-RU"/>
        </w:rPr>
        <w:t xml:space="preserve"> </w:t>
      </w:r>
    </w:p>
    <w:p w:rsidR="000F0ECB" w:rsidRDefault="00274BC2" w:rsidP="000F0ECB">
      <w:pPr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noProof/>
          <w:sz w:val="28"/>
          <w:szCs w:val="28"/>
          <w:lang w:eastAsia="sr-Latn-RS"/>
        </w:rPr>
        <w:drawing>
          <wp:anchor distT="0" distB="0" distL="114300" distR="114300" simplePos="0" relativeHeight="251659264" behindDoc="1" locked="0" layoutInCell="1" allowOverlap="1" wp14:anchorId="48AC16E3" wp14:editId="0CF6E406">
            <wp:simplePos x="0" y="0"/>
            <wp:positionH relativeFrom="column">
              <wp:posOffset>-52070</wp:posOffset>
            </wp:positionH>
            <wp:positionV relativeFrom="paragraph">
              <wp:posOffset>786130</wp:posOffset>
            </wp:positionV>
            <wp:extent cx="2182495" cy="2707005"/>
            <wp:effectExtent l="0" t="0" r="8255" b="0"/>
            <wp:wrapTight wrapText="bothSides">
              <wp:wrapPolygon edited="0">
                <wp:start x="0" y="0"/>
                <wp:lineTo x="0" y="21433"/>
                <wp:lineTo x="21493" y="21433"/>
                <wp:lineTo x="2149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270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0ECB">
        <w:rPr>
          <w:rFonts w:ascii="Arial" w:hAnsi="Arial" w:cs="Arial"/>
          <w:sz w:val="28"/>
          <w:szCs w:val="28"/>
          <w:lang w:val="ru-RU"/>
        </w:rPr>
        <w:t>Апостоли Христови су стално били уз Господа и присуствовали Његовим чудима и беседам</w:t>
      </w:r>
      <w:r w:rsidR="00AE7D0A">
        <w:rPr>
          <w:rFonts w:ascii="Arial" w:hAnsi="Arial" w:cs="Arial"/>
          <w:sz w:val="28"/>
          <w:szCs w:val="28"/>
          <w:lang w:val="ru-RU"/>
        </w:rPr>
        <w:t>а којима се обраћао народу, Упућ</w:t>
      </w:r>
      <w:r w:rsidR="000F0ECB">
        <w:rPr>
          <w:rFonts w:ascii="Arial" w:hAnsi="Arial" w:cs="Arial"/>
          <w:sz w:val="28"/>
          <w:szCs w:val="28"/>
          <w:lang w:val="ru-RU"/>
        </w:rPr>
        <w:t>ујучи их на Бога.</w:t>
      </w:r>
      <w:r w:rsidR="00AE7D0A">
        <w:rPr>
          <w:rFonts w:ascii="Arial" w:hAnsi="Arial" w:cs="Arial"/>
          <w:sz w:val="28"/>
          <w:szCs w:val="28"/>
          <w:lang w:val="ru-RU"/>
        </w:rPr>
        <w:t xml:space="preserve"> Звали су га Рави што на хебрејском језику значи Учитељ.</w:t>
      </w:r>
    </w:p>
    <w:p w:rsidR="000F0ECB" w:rsidRDefault="000F0ECB" w:rsidP="000F0ECB">
      <w:pPr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>Након Христове смрти, апостоли су се сабрали у у педесети дан на једном месту и тада је Свети Дух сишао на њих у виду пламених језика, дарујући им тако различите дарове од којих је највећи био дар беседништва, да би ишли и проповедали Христову веру.</w:t>
      </w:r>
    </w:p>
    <w:p w:rsidR="000F0ECB" w:rsidRDefault="000F0ECB" w:rsidP="000F0ECB">
      <w:pPr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>Апостоли су чинили и чуда у име Господње, а неки од њих су били и писци, лекари  и сликари. Христос је своје ученике бирао из народа и није обраћао да ли је неко рибар или цариник, већ их је бирао по вери која им је пламтела из срца.</w:t>
      </w:r>
    </w:p>
    <w:p w:rsidR="00AE7D0A" w:rsidRDefault="00AE7D0A" w:rsidP="000F0ECB">
      <w:pPr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>На Тајној вечери је Христос својим апостолима установио Свету Тајну причешћа, преломвши хлеб са њима и поделивши вино из исте чаше.</w:t>
      </w:r>
    </w:p>
    <w:p w:rsidR="000F0ECB" w:rsidRDefault="000F0ECB" w:rsidP="000F0ECB">
      <w:pPr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 xml:space="preserve">Имена 12 апостола су: </w:t>
      </w:r>
    </w:p>
    <w:p w:rsidR="000F0ECB" w:rsidRPr="000F0ECB" w:rsidRDefault="000F0ECB" w:rsidP="000F0ECB">
      <w:pPr>
        <w:rPr>
          <w:rFonts w:ascii="Arial" w:hAnsi="Arial" w:cs="Arial"/>
          <w:sz w:val="28"/>
          <w:szCs w:val="28"/>
          <w:lang w:val="en-US"/>
        </w:rPr>
      </w:pPr>
      <w:r w:rsidRPr="000F0ECB">
        <w:rPr>
          <w:rFonts w:ascii="Arial" w:hAnsi="Arial" w:cs="Arial"/>
          <w:sz w:val="28"/>
          <w:szCs w:val="28"/>
          <w:lang w:val="en-US"/>
        </w:rPr>
        <w:t>1. Симон, ког је Спаситељ назвао Петром.</w:t>
      </w:r>
    </w:p>
    <w:p w:rsidR="000F0ECB" w:rsidRPr="000F0ECB" w:rsidRDefault="000F0ECB" w:rsidP="000F0ECB">
      <w:pPr>
        <w:rPr>
          <w:rFonts w:ascii="Arial" w:hAnsi="Arial" w:cs="Arial"/>
          <w:sz w:val="28"/>
          <w:szCs w:val="28"/>
          <w:lang w:val="en-US"/>
        </w:rPr>
      </w:pPr>
      <w:r w:rsidRPr="000F0ECB">
        <w:rPr>
          <w:rFonts w:ascii="Arial" w:hAnsi="Arial" w:cs="Arial"/>
          <w:sz w:val="28"/>
          <w:szCs w:val="28"/>
          <w:lang w:val="en-US"/>
        </w:rPr>
        <w:t>2. Андреј, брат Симона Петра, назван Првозваним.</w:t>
      </w:r>
    </w:p>
    <w:p w:rsidR="000F0ECB" w:rsidRPr="000F0ECB" w:rsidRDefault="000F0ECB" w:rsidP="000F0ECB">
      <w:pPr>
        <w:rPr>
          <w:rFonts w:ascii="Arial" w:hAnsi="Arial" w:cs="Arial"/>
          <w:sz w:val="28"/>
          <w:szCs w:val="28"/>
          <w:lang w:val="en-US"/>
        </w:rPr>
      </w:pPr>
      <w:r w:rsidRPr="000F0ECB">
        <w:rPr>
          <w:rFonts w:ascii="Arial" w:hAnsi="Arial" w:cs="Arial"/>
          <w:sz w:val="28"/>
          <w:szCs w:val="28"/>
          <w:lang w:val="en-US"/>
        </w:rPr>
        <w:t>3. Јаков Зеведејев.</w:t>
      </w:r>
    </w:p>
    <w:p w:rsidR="000F0ECB" w:rsidRPr="000F0ECB" w:rsidRDefault="000F0ECB" w:rsidP="000F0ECB">
      <w:pPr>
        <w:rPr>
          <w:rFonts w:ascii="Arial" w:hAnsi="Arial" w:cs="Arial"/>
          <w:sz w:val="28"/>
          <w:szCs w:val="28"/>
          <w:lang w:val="en-US"/>
        </w:rPr>
      </w:pPr>
      <w:r w:rsidRPr="000F0ECB">
        <w:rPr>
          <w:rFonts w:ascii="Arial" w:hAnsi="Arial" w:cs="Arial"/>
          <w:sz w:val="28"/>
          <w:szCs w:val="28"/>
          <w:lang w:val="en-US"/>
        </w:rPr>
        <w:t>4. Јован Зеведејев, брат Јаковљев, назван Богословом. Та два брата, Јакова и Јована, за пламену ревност, Спаситељ је назвао Воанергес, што значи синови грома.</w:t>
      </w:r>
    </w:p>
    <w:p w:rsidR="000F0ECB" w:rsidRPr="000F0ECB" w:rsidRDefault="000F0ECB" w:rsidP="000F0ECB">
      <w:pPr>
        <w:rPr>
          <w:rFonts w:ascii="Arial" w:hAnsi="Arial" w:cs="Arial"/>
          <w:sz w:val="28"/>
          <w:szCs w:val="28"/>
          <w:lang w:val="en-US"/>
        </w:rPr>
      </w:pPr>
      <w:r w:rsidRPr="000F0ECB">
        <w:rPr>
          <w:rFonts w:ascii="Arial" w:hAnsi="Arial" w:cs="Arial"/>
          <w:sz w:val="28"/>
          <w:szCs w:val="28"/>
          <w:lang w:val="en-US"/>
        </w:rPr>
        <w:t>5. Филип.</w:t>
      </w:r>
    </w:p>
    <w:p w:rsidR="000F0ECB" w:rsidRPr="000F0ECB" w:rsidRDefault="000F0ECB" w:rsidP="000F0ECB">
      <w:pPr>
        <w:rPr>
          <w:rFonts w:ascii="Arial" w:hAnsi="Arial" w:cs="Arial"/>
          <w:sz w:val="28"/>
          <w:szCs w:val="28"/>
          <w:lang w:val="en-US"/>
        </w:rPr>
      </w:pPr>
      <w:r w:rsidRPr="000F0ECB">
        <w:rPr>
          <w:rFonts w:ascii="Arial" w:hAnsi="Arial" w:cs="Arial"/>
          <w:sz w:val="28"/>
          <w:szCs w:val="28"/>
          <w:lang w:val="en-US"/>
        </w:rPr>
        <w:t>6. Натанаил, син Толомејев, и зато је назван Вартоломејем.</w:t>
      </w:r>
    </w:p>
    <w:p w:rsidR="000F0ECB" w:rsidRPr="000F0ECB" w:rsidRDefault="000F0ECB" w:rsidP="000F0ECB">
      <w:pPr>
        <w:rPr>
          <w:rFonts w:ascii="Arial" w:hAnsi="Arial" w:cs="Arial"/>
          <w:sz w:val="28"/>
          <w:szCs w:val="28"/>
          <w:lang w:val="en-US"/>
        </w:rPr>
      </w:pPr>
      <w:r w:rsidRPr="000F0ECB">
        <w:rPr>
          <w:rFonts w:ascii="Arial" w:hAnsi="Arial" w:cs="Arial"/>
          <w:sz w:val="28"/>
          <w:szCs w:val="28"/>
          <w:lang w:val="en-US"/>
        </w:rPr>
        <w:t>7. Тома, назван такође Дидимом, што значи близанац.</w:t>
      </w:r>
    </w:p>
    <w:p w:rsidR="000F0ECB" w:rsidRPr="000F0ECB" w:rsidRDefault="000F0ECB" w:rsidP="000F0ECB">
      <w:pPr>
        <w:rPr>
          <w:rFonts w:ascii="Arial" w:hAnsi="Arial" w:cs="Arial"/>
          <w:sz w:val="28"/>
          <w:szCs w:val="28"/>
          <w:lang w:val="en-US"/>
        </w:rPr>
      </w:pPr>
      <w:r w:rsidRPr="000F0ECB">
        <w:rPr>
          <w:rFonts w:ascii="Arial" w:hAnsi="Arial" w:cs="Arial"/>
          <w:sz w:val="28"/>
          <w:szCs w:val="28"/>
          <w:lang w:val="en-US"/>
        </w:rPr>
        <w:lastRenderedPageBreak/>
        <w:t>8. Матеј, другачије Левиј, бивши цариник.</w:t>
      </w:r>
    </w:p>
    <w:p w:rsidR="000F0ECB" w:rsidRPr="000F0ECB" w:rsidRDefault="000F0ECB" w:rsidP="000F0ECB">
      <w:pPr>
        <w:rPr>
          <w:rFonts w:ascii="Arial" w:hAnsi="Arial" w:cs="Arial"/>
          <w:sz w:val="28"/>
          <w:szCs w:val="28"/>
          <w:lang w:val="en-US"/>
        </w:rPr>
      </w:pPr>
      <w:r w:rsidRPr="000F0ECB">
        <w:rPr>
          <w:rFonts w:ascii="Arial" w:hAnsi="Arial" w:cs="Arial"/>
          <w:sz w:val="28"/>
          <w:szCs w:val="28"/>
          <w:lang w:val="en-US"/>
        </w:rPr>
        <w:t>9. Јаков, син Алфеја (друкчије Клеопе), назван мањим, за разликовање од Јакова Зеведејева.</w:t>
      </w:r>
    </w:p>
    <w:p w:rsidR="000F0ECB" w:rsidRPr="000F0ECB" w:rsidRDefault="000F0ECB" w:rsidP="000F0ECB">
      <w:pPr>
        <w:rPr>
          <w:rFonts w:ascii="Arial" w:hAnsi="Arial" w:cs="Arial"/>
          <w:sz w:val="28"/>
          <w:szCs w:val="28"/>
          <w:lang w:val="en-US"/>
        </w:rPr>
      </w:pPr>
      <w:r w:rsidRPr="000F0ECB">
        <w:rPr>
          <w:rFonts w:ascii="Arial" w:hAnsi="Arial" w:cs="Arial"/>
          <w:sz w:val="28"/>
          <w:szCs w:val="28"/>
          <w:lang w:val="en-US"/>
        </w:rPr>
        <w:t>10. Симон, прозван Кананит, друкчије Зилот, што значи ревнитељ.</w:t>
      </w:r>
    </w:p>
    <w:p w:rsidR="000F0ECB" w:rsidRPr="000F0ECB" w:rsidRDefault="000F0ECB" w:rsidP="000F0ECB">
      <w:pPr>
        <w:rPr>
          <w:rFonts w:ascii="Arial" w:hAnsi="Arial" w:cs="Arial"/>
          <w:sz w:val="28"/>
          <w:szCs w:val="28"/>
          <w:lang w:val="en-US"/>
        </w:rPr>
      </w:pPr>
      <w:r w:rsidRPr="000F0ECB">
        <w:rPr>
          <w:rFonts w:ascii="Arial" w:hAnsi="Arial" w:cs="Arial"/>
          <w:sz w:val="28"/>
          <w:szCs w:val="28"/>
          <w:lang w:val="en-US"/>
        </w:rPr>
        <w:t>11. Јуда Јаковљев, он је такође носио још и имена: Левеј и Тадеј.</w:t>
      </w:r>
    </w:p>
    <w:p w:rsidR="000F0ECB" w:rsidRDefault="00274BC2" w:rsidP="000F0ECB">
      <w:pPr>
        <w:rPr>
          <w:rFonts w:ascii="Arial" w:hAnsi="Arial" w:cs="Arial"/>
          <w:sz w:val="28"/>
          <w:szCs w:val="28"/>
          <w:lang w:val="sr-Cyrl-RS"/>
        </w:rPr>
      </w:pPr>
      <w:r>
        <w:rPr>
          <w:rFonts w:ascii="Arial" w:hAnsi="Arial" w:cs="Arial"/>
          <w:noProof/>
          <w:sz w:val="28"/>
          <w:szCs w:val="28"/>
          <w:lang w:eastAsia="sr-Latn-RS"/>
        </w:rPr>
        <w:drawing>
          <wp:anchor distT="0" distB="0" distL="114300" distR="114300" simplePos="0" relativeHeight="251660288" behindDoc="1" locked="0" layoutInCell="1" allowOverlap="1" wp14:anchorId="33052019" wp14:editId="66AD2F1A">
            <wp:simplePos x="0" y="0"/>
            <wp:positionH relativeFrom="column">
              <wp:posOffset>2091055</wp:posOffset>
            </wp:positionH>
            <wp:positionV relativeFrom="paragraph">
              <wp:posOffset>645795</wp:posOffset>
            </wp:positionV>
            <wp:extent cx="3457575" cy="4801235"/>
            <wp:effectExtent l="0" t="0" r="9525" b="0"/>
            <wp:wrapTight wrapText="bothSides">
              <wp:wrapPolygon edited="0">
                <wp:start x="0" y="0"/>
                <wp:lineTo x="0" y="21511"/>
                <wp:lineTo x="21540" y="21511"/>
                <wp:lineTo x="2154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eti-apostoli,-irodion,-agav,-ruf-i-drugi-s-njim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4801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0ECB" w:rsidRPr="000F0ECB">
        <w:rPr>
          <w:rFonts w:ascii="Arial" w:hAnsi="Arial" w:cs="Arial"/>
          <w:sz w:val="28"/>
          <w:szCs w:val="28"/>
          <w:lang w:val="en-US"/>
        </w:rPr>
        <w:t>12. Јуда Искариотски (из града Кариота), кој</w:t>
      </w:r>
      <w:r w:rsidR="00AE7D0A">
        <w:rPr>
          <w:rFonts w:ascii="Arial" w:hAnsi="Arial" w:cs="Arial"/>
          <w:sz w:val="28"/>
          <w:szCs w:val="28"/>
          <w:lang w:val="en-US"/>
        </w:rPr>
        <w:t>и је касније издао Исуса Христа</w:t>
      </w:r>
      <w:r w:rsidR="00AE7D0A">
        <w:rPr>
          <w:rFonts w:ascii="Arial" w:hAnsi="Arial" w:cs="Arial"/>
          <w:sz w:val="28"/>
          <w:szCs w:val="28"/>
          <w:lang w:val="sr-Cyrl-RS"/>
        </w:rPr>
        <w:t xml:space="preserve">. На његово место касније долази Матија, који је изабран бацањем коцке.  </w:t>
      </w:r>
    </w:p>
    <w:p w:rsidR="00274BC2" w:rsidRDefault="00274BC2" w:rsidP="000F0ECB">
      <w:pPr>
        <w:rPr>
          <w:rFonts w:ascii="Arial" w:hAnsi="Arial" w:cs="Arial"/>
          <w:sz w:val="28"/>
          <w:szCs w:val="28"/>
          <w:lang w:val="sr-Cyrl-RS"/>
        </w:rPr>
      </w:pPr>
      <w:r>
        <w:rPr>
          <w:rFonts w:ascii="Arial" w:hAnsi="Arial" w:cs="Arial"/>
          <w:sz w:val="28"/>
          <w:szCs w:val="28"/>
          <w:lang w:val="sr-Cyrl-RS"/>
        </w:rPr>
        <w:t xml:space="preserve">Поред 12 најближих ученика Христос је имао још 70 апостола који су прославили Господа и ширили Хришћанску веру. Такође, имамо и мироносице – жене које су пратиле Христа заједно са Његовим ученицима. </w:t>
      </w:r>
    </w:p>
    <w:p w:rsidR="00274BC2" w:rsidRDefault="00274BC2" w:rsidP="000F0ECB">
      <w:pPr>
        <w:rPr>
          <w:rFonts w:ascii="Arial" w:hAnsi="Arial" w:cs="Arial"/>
          <w:sz w:val="28"/>
          <w:szCs w:val="28"/>
          <w:lang w:val="sr-Cyrl-RS"/>
        </w:rPr>
      </w:pPr>
    </w:p>
    <w:p w:rsidR="00317546" w:rsidRPr="00317546" w:rsidRDefault="00274BC2" w:rsidP="00317546">
      <w:pPr>
        <w:rPr>
          <w:rFonts w:ascii="Arial" w:hAnsi="Arial" w:cs="Arial"/>
          <w:sz w:val="28"/>
          <w:szCs w:val="28"/>
          <w:lang w:val="sr-Cyrl-RS"/>
        </w:rPr>
      </w:pPr>
      <w:r>
        <w:rPr>
          <w:rFonts w:ascii="Arial" w:hAnsi="Arial" w:cs="Arial"/>
          <w:sz w:val="28"/>
          <w:szCs w:val="28"/>
          <w:lang w:val="sr-Cyrl-RS"/>
        </w:rPr>
        <w:t xml:space="preserve">Један од 4 велика поста је посвећен управо светим Апостолима. </w:t>
      </w:r>
    </w:p>
    <w:sectPr w:rsidR="00317546" w:rsidRPr="003175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7546"/>
    <w:rsid w:val="000F0ECB"/>
    <w:rsid w:val="00274BC2"/>
    <w:rsid w:val="00317546"/>
    <w:rsid w:val="00AE7D0A"/>
    <w:rsid w:val="00EC5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7D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7D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7D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7D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442</Words>
  <Characters>2526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1</cp:revision>
  <dcterms:created xsi:type="dcterms:W3CDTF">2020-10-20T10:01:00Z</dcterms:created>
  <dcterms:modified xsi:type="dcterms:W3CDTF">2020-10-20T10:43:00Z</dcterms:modified>
</cp:coreProperties>
</file>